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BFB" w:rsidRDefault="00975BFB" w:rsidP="00CA14B3">
      <w:pPr>
        <w:jc w:val="center"/>
        <w:rPr>
          <w:b/>
          <w:sz w:val="28"/>
          <w:szCs w:val="28"/>
        </w:rPr>
      </w:pPr>
      <w:r>
        <w:rPr>
          <w:b/>
          <w:noProof/>
          <w:sz w:val="28"/>
          <w:szCs w:val="28"/>
        </w:rPr>
        <w:drawing>
          <wp:inline distT="0" distB="0" distL="0" distR="0">
            <wp:extent cx="5940425" cy="8168084"/>
            <wp:effectExtent l="19050" t="0" r="3175" b="0"/>
            <wp:docPr id="1" name="Рисунок 1" descr="C:\Users\Пользователь\Downloads\Полож.о бр.к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Полож.о бр.ком..jpg"/>
                    <pic:cNvPicPr>
                      <a:picLocks noChangeAspect="1" noChangeArrowheads="1"/>
                    </pic:cNvPicPr>
                  </pic:nvPicPr>
                  <pic:blipFill>
                    <a:blip r:embed="rId4"/>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975BFB" w:rsidRDefault="00975BFB" w:rsidP="00CA14B3">
      <w:pPr>
        <w:jc w:val="center"/>
        <w:rPr>
          <w:b/>
          <w:sz w:val="28"/>
          <w:szCs w:val="28"/>
        </w:rPr>
      </w:pPr>
    </w:p>
    <w:p w:rsidR="00975BFB" w:rsidRDefault="00975BFB" w:rsidP="00CA14B3">
      <w:pPr>
        <w:jc w:val="center"/>
        <w:rPr>
          <w:b/>
          <w:sz w:val="28"/>
          <w:szCs w:val="28"/>
        </w:rPr>
      </w:pPr>
    </w:p>
    <w:p w:rsidR="00975BFB" w:rsidRDefault="00975BFB" w:rsidP="00CA14B3">
      <w:pPr>
        <w:jc w:val="center"/>
        <w:rPr>
          <w:b/>
          <w:sz w:val="28"/>
          <w:szCs w:val="28"/>
        </w:rPr>
      </w:pPr>
    </w:p>
    <w:p w:rsidR="00975BFB" w:rsidRDefault="00975BFB" w:rsidP="00CA14B3">
      <w:pPr>
        <w:jc w:val="center"/>
        <w:rPr>
          <w:b/>
          <w:sz w:val="28"/>
          <w:szCs w:val="28"/>
        </w:rPr>
      </w:pPr>
    </w:p>
    <w:p w:rsidR="00975BFB" w:rsidRDefault="00C3520D" w:rsidP="00CA14B3">
      <w:pPr>
        <w:jc w:val="center"/>
        <w:rPr>
          <w:b/>
          <w:sz w:val="28"/>
          <w:szCs w:val="28"/>
        </w:rPr>
      </w:pPr>
      <w:r w:rsidRPr="00304A2C">
        <w:rPr>
          <w:b/>
          <w:sz w:val="28"/>
          <w:szCs w:val="28"/>
        </w:rPr>
        <w:t xml:space="preserve">                     </w:t>
      </w:r>
    </w:p>
    <w:p w:rsidR="00C3520D" w:rsidRPr="007D7A7B" w:rsidRDefault="00C3520D" w:rsidP="00C3520D">
      <w:pPr>
        <w:rPr>
          <w:sz w:val="28"/>
          <w:szCs w:val="28"/>
        </w:rPr>
      </w:pPr>
      <w:proofErr w:type="gramStart"/>
      <w:r w:rsidRPr="007D7A7B">
        <w:rPr>
          <w:sz w:val="28"/>
          <w:szCs w:val="28"/>
        </w:rPr>
        <w:lastRenderedPageBreak/>
        <w:t>проведении</w:t>
      </w:r>
      <w:proofErr w:type="gramEnd"/>
      <w:r w:rsidRPr="007D7A7B">
        <w:rPr>
          <w:sz w:val="28"/>
          <w:szCs w:val="28"/>
        </w:rPr>
        <w:t xml:space="preserve"> бракеража пользоваться технологическими картами приготовления блюд.</w:t>
      </w:r>
    </w:p>
    <w:p w:rsidR="00C3520D" w:rsidRPr="007D7A7B" w:rsidRDefault="00C3520D" w:rsidP="00C3520D">
      <w:pPr>
        <w:pStyle w:val="a3"/>
        <w:spacing w:after="0"/>
        <w:ind w:left="0"/>
        <w:rPr>
          <w:sz w:val="28"/>
          <w:szCs w:val="28"/>
        </w:rPr>
      </w:pPr>
      <w:r w:rsidRPr="007D7A7B">
        <w:rPr>
          <w:sz w:val="28"/>
          <w:szCs w:val="28"/>
        </w:rPr>
        <w:t>3.5.Бракеражную пробу берут из общего котла, предварительно перемешав тщательно  пищу в котле.</w:t>
      </w:r>
    </w:p>
    <w:p w:rsidR="00C3520D" w:rsidRPr="007D7A7B" w:rsidRDefault="00C3520D" w:rsidP="00C3520D">
      <w:pPr>
        <w:rPr>
          <w:sz w:val="28"/>
          <w:szCs w:val="28"/>
        </w:rPr>
      </w:pPr>
      <w:r w:rsidRPr="007D7A7B">
        <w:rPr>
          <w:sz w:val="28"/>
          <w:szCs w:val="28"/>
        </w:rPr>
        <w:t xml:space="preserve"> 3.6.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блюда. Такое блюдо снимается с реализации, в письменном виде о некачественно приготовленном блюде докладывается руководителю учреждения, а материальный ущерб возмещает ответственный за приготовление данного блюда.</w:t>
      </w:r>
    </w:p>
    <w:p w:rsidR="00C3520D" w:rsidRPr="007D7A7B" w:rsidRDefault="00C3520D" w:rsidP="00C3520D">
      <w:pPr>
        <w:rPr>
          <w:sz w:val="28"/>
          <w:szCs w:val="28"/>
        </w:rPr>
      </w:pPr>
      <w:r w:rsidRPr="007D7A7B">
        <w:rPr>
          <w:sz w:val="28"/>
          <w:szCs w:val="28"/>
        </w:rPr>
        <w:t>3.7.Оценка качества блюд и кулинарных изделий заносится в журнал установленной формы и оформляется подписями  членов комиссии или медицинской сестрой.</w:t>
      </w:r>
    </w:p>
    <w:p w:rsidR="00C3520D" w:rsidRPr="007D7A7B" w:rsidRDefault="00C3520D" w:rsidP="00C3520D">
      <w:pPr>
        <w:pStyle w:val="2"/>
        <w:spacing w:after="0" w:line="240" w:lineRule="auto"/>
        <w:ind w:left="0"/>
        <w:rPr>
          <w:sz w:val="28"/>
          <w:szCs w:val="28"/>
        </w:rPr>
      </w:pPr>
      <w:r w:rsidRPr="007D7A7B">
        <w:rPr>
          <w:sz w:val="28"/>
          <w:szCs w:val="28"/>
        </w:rPr>
        <w:t xml:space="preserve">3.8. </w:t>
      </w:r>
      <w:proofErr w:type="spellStart"/>
      <w:r w:rsidRPr="007D7A7B">
        <w:rPr>
          <w:sz w:val="28"/>
          <w:szCs w:val="28"/>
        </w:rPr>
        <w:t>Бракеражная</w:t>
      </w:r>
      <w:proofErr w:type="spellEnd"/>
      <w:r w:rsidRPr="007D7A7B">
        <w:rPr>
          <w:sz w:val="28"/>
          <w:szCs w:val="28"/>
        </w:rPr>
        <w:t xml:space="preserve"> комиссия  контролирует  наличие  суточных проб.</w:t>
      </w:r>
    </w:p>
    <w:p w:rsidR="00C3520D" w:rsidRPr="007D7A7B" w:rsidRDefault="00C3520D" w:rsidP="00C3520D">
      <w:pPr>
        <w:pStyle w:val="2"/>
        <w:spacing w:after="0" w:line="240" w:lineRule="auto"/>
        <w:ind w:left="0"/>
        <w:rPr>
          <w:sz w:val="28"/>
          <w:szCs w:val="28"/>
        </w:rPr>
      </w:pPr>
    </w:p>
    <w:p w:rsidR="00C3520D" w:rsidRPr="007D7A7B" w:rsidRDefault="00C3520D" w:rsidP="00C3520D">
      <w:pPr>
        <w:pStyle w:val="2"/>
        <w:spacing w:after="0" w:line="240" w:lineRule="auto"/>
        <w:ind w:left="0"/>
        <w:jc w:val="both"/>
        <w:rPr>
          <w:b/>
          <w:bCs/>
          <w:sz w:val="28"/>
          <w:szCs w:val="28"/>
        </w:rPr>
      </w:pPr>
      <w:r w:rsidRPr="007D7A7B">
        <w:rPr>
          <w:b/>
          <w:sz w:val="28"/>
          <w:szCs w:val="28"/>
          <w:lang w:val="en-US"/>
        </w:rPr>
        <w:t>IV</w:t>
      </w:r>
      <w:r w:rsidRPr="007D7A7B">
        <w:rPr>
          <w:b/>
          <w:sz w:val="28"/>
          <w:szCs w:val="28"/>
        </w:rPr>
        <w:t>.</w:t>
      </w:r>
      <w:r w:rsidRPr="007D7A7B">
        <w:rPr>
          <w:sz w:val="28"/>
          <w:szCs w:val="28"/>
        </w:rPr>
        <w:t xml:space="preserve"> </w:t>
      </w:r>
      <w:r w:rsidRPr="007D7A7B">
        <w:rPr>
          <w:b/>
          <w:bCs/>
          <w:sz w:val="28"/>
          <w:szCs w:val="28"/>
        </w:rPr>
        <w:t xml:space="preserve">Управление, структура, права членов </w:t>
      </w:r>
      <w:proofErr w:type="spellStart"/>
      <w:r w:rsidRPr="007D7A7B">
        <w:rPr>
          <w:b/>
          <w:bCs/>
          <w:sz w:val="28"/>
          <w:szCs w:val="28"/>
        </w:rPr>
        <w:t>бракеражной</w:t>
      </w:r>
      <w:proofErr w:type="spellEnd"/>
      <w:r w:rsidRPr="007D7A7B">
        <w:rPr>
          <w:b/>
          <w:bCs/>
          <w:sz w:val="28"/>
          <w:szCs w:val="28"/>
        </w:rPr>
        <w:t xml:space="preserve"> комиссии.</w:t>
      </w:r>
    </w:p>
    <w:p w:rsidR="00C3520D" w:rsidRPr="007D7A7B" w:rsidRDefault="00C3520D" w:rsidP="00C3520D">
      <w:pPr>
        <w:jc w:val="both"/>
        <w:rPr>
          <w:sz w:val="28"/>
          <w:szCs w:val="28"/>
        </w:rPr>
      </w:pPr>
      <w:r w:rsidRPr="007D7A7B">
        <w:rPr>
          <w:bCs/>
          <w:sz w:val="28"/>
          <w:szCs w:val="28"/>
        </w:rPr>
        <w:t xml:space="preserve">4.1. </w:t>
      </w:r>
      <w:r w:rsidRPr="007D7A7B">
        <w:rPr>
          <w:sz w:val="28"/>
          <w:szCs w:val="28"/>
        </w:rPr>
        <w:t xml:space="preserve">В состав </w:t>
      </w:r>
      <w:proofErr w:type="spellStart"/>
      <w:r w:rsidRPr="007D7A7B">
        <w:rPr>
          <w:sz w:val="28"/>
          <w:szCs w:val="28"/>
        </w:rPr>
        <w:t>бракеражной</w:t>
      </w:r>
      <w:proofErr w:type="spellEnd"/>
      <w:r w:rsidRPr="007D7A7B">
        <w:rPr>
          <w:sz w:val="28"/>
          <w:szCs w:val="28"/>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C3520D" w:rsidRPr="00E208B3" w:rsidRDefault="00C3520D" w:rsidP="00C3520D">
      <w:pPr>
        <w:pStyle w:val="a5"/>
        <w:spacing w:after="0"/>
        <w:jc w:val="both"/>
        <w:rPr>
          <w:sz w:val="28"/>
          <w:szCs w:val="28"/>
        </w:rPr>
      </w:pPr>
      <w:r w:rsidRPr="007D7A7B">
        <w:rPr>
          <w:sz w:val="28"/>
          <w:szCs w:val="28"/>
        </w:rPr>
        <w:t>4.2. Лица, проводящие органолептическую оценку пищи должны быть ознакомлены с методикой проведения данного анализа (</w:t>
      </w:r>
      <w:r w:rsidRPr="00E208B3">
        <w:rPr>
          <w:sz w:val="28"/>
          <w:szCs w:val="28"/>
        </w:rPr>
        <w:t xml:space="preserve">приложение к положению). </w:t>
      </w:r>
    </w:p>
    <w:p w:rsidR="00C3520D" w:rsidRPr="007D7A7B" w:rsidRDefault="00C3520D" w:rsidP="00C3520D">
      <w:pPr>
        <w:pStyle w:val="a5"/>
        <w:spacing w:after="0"/>
        <w:jc w:val="both"/>
        <w:rPr>
          <w:sz w:val="28"/>
          <w:szCs w:val="28"/>
        </w:rPr>
      </w:pPr>
      <w:r w:rsidRPr="007D7A7B">
        <w:rPr>
          <w:sz w:val="28"/>
          <w:szCs w:val="28"/>
        </w:rPr>
        <w:t xml:space="preserve">4.3. Члены  </w:t>
      </w:r>
      <w:proofErr w:type="spellStart"/>
      <w:r w:rsidRPr="007D7A7B">
        <w:rPr>
          <w:sz w:val="28"/>
          <w:szCs w:val="28"/>
        </w:rPr>
        <w:t>бракеражной</w:t>
      </w:r>
      <w:proofErr w:type="spellEnd"/>
      <w:r w:rsidRPr="007D7A7B">
        <w:rPr>
          <w:sz w:val="28"/>
          <w:szCs w:val="28"/>
        </w:rPr>
        <w:t xml:space="preserve"> комиссии имеют право требовать соблюдение 2-х недельного школьного меню.</w:t>
      </w:r>
    </w:p>
    <w:p w:rsidR="00C3520D" w:rsidRPr="007D7A7B" w:rsidRDefault="00C3520D" w:rsidP="00C3520D">
      <w:pPr>
        <w:pStyle w:val="a5"/>
        <w:spacing w:after="0"/>
        <w:jc w:val="both"/>
        <w:rPr>
          <w:sz w:val="28"/>
          <w:szCs w:val="28"/>
        </w:rPr>
      </w:pPr>
      <w:r w:rsidRPr="007D7A7B">
        <w:rPr>
          <w:sz w:val="28"/>
          <w:szCs w:val="28"/>
        </w:rPr>
        <w:t xml:space="preserve">4.4. Осуществлять </w:t>
      </w:r>
      <w:proofErr w:type="gramStart"/>
      <w:r w:rsidRPr="007D7A7B">
        <w:rPr>
          <w:sz w:val="28"/>
          <w:szCs w:val="28"/>
        </w:rPr>
        <w:t>контроль за</w:t>
      </w:r>
      <w:proofErr w:type="gramEnd"/>
      <w:r w:rsidRPr="007D7A7B">
        <w:rPr>
          <w:sz w:val="28"/>
          <w:szCs w:val="28"/>
        </w:rPr>
        <w:t xml:space="preserve"> расходованием и списанием продуктов питания совместно с бухгалтерией.</w:t>
      </w:r>
    </w:p>
    <w:p w:rsidR="00C3520D" w:rsidRPr="007D7A7B" w:rsidRDefault="00C3520D" w:rsidP="00C3520D">
      <w:pPr>
        <w:pStyle w:val="a5"/>
        <w:spacing w:after="0"/>
        <w:jc w:val="both"/>
        <w:rPr>
          <w:sz w:val="28"/>
          <w:szCs w:val="28"/>
        </w:rPr>
      </w:pPr>
      <w:r w:rsidRPr="007D7A7B">
        <w:rPr>
          <w:sz w:val="28"/>
          <w:szCs w:val="28"/>
        </w:rPr>
        <w:t>4.5. Проводить контрольное взвешивание порций.</w:t>
      </w:r>
    </w:p>
    <w:p w:rsidR="00C3520D" w:rsidRPr="007D7A7B" w:rsidRDefault="00C3520D" w:rsidP="00C3520D">
      <w:pPr>
        <w:pStyle w:val="a5"/>
        <w:spacing w:after="0"/>
        <w:jc w:val="both"/>
        <w:rPr>
          <w:sz w:val="28"/>
          <w:szCs w:val="28"/>
        </w:rPr>
      </w:pPr>
      <w:r w:rsidRPr="007D7A7B">
        <w:rPr>
          <w:sz w:val="28"/>
          <w:szCs w:val="28"/>
        </w:rPr>
        <w:t>4.6. Требовать от работников пищеблока соблюдение санитарно-гигиенических норм.</w:t>
      </w:r>
    </w:p>
    <w:p w:rsidR="00C3520D" w:rsidRPr="007D7A7B" w:rsidRDefault="00C3520D" w:rsidP="00C3520D">
      <w:pPr>
        <w:pStyle w:val="a5"/>
        <w:spacing w:after="0"/>
        <w:jc w:val="both"/>
        <w:rPr>
          <w:sz w:val="28"/>
          <w:szCs w:val="28"/>
        </w:rPr>
      </w:pPr>
      <w:r w:rsidRPr="007D7A7B">
        <w:rPr>
          <w:sz w:val="28"/>
          <w:szCs w:val="28"/>
        </w:rPr>
        <w:t>4.7. Выносить вопросы организации  горячего питания  на производственное совещание при руководителе учреждения.</w:t>
      </w:r>
    </w:p>
    <w:p w:rsidR="00C3520D" w:rsidRPr="007D7A7B" w:rsidRDefault="00C3520D" w:rsidP="00C3520D">
      <w:pPr>
        <w:pStyle w:val="a5"/>
        <w:spacing w:after="0"/>
        <w:jc w:val="both"/>
        <w:rPr>
          <w:sz w:val="28"/>
          <w:szCs w:val="28"/>
        </w:rPr>
      </w:pPr>
    </w:p>
    <w:p w:rsidR="00C3520D" w:rsidRPr="007D7A7B" w:rsidRDefault="00C3520D" w:rsidP="00C3520D">
      <w:pPr>
        <w:rPr>
          <w:b/>
          <w:sz w:val="28"/>
          <w:szCs w:val="28"/>
        </w:rPr>
      </w:pPr>
      <w:r w:rsidRPr="007D7A7B">
        <w:rPr>
          <w:b/>
          <w:sz w:val="28"/>
          <w:szCs w:val="28"/>
        </w:rPr>
        <w:t xml:space="preserve">V. Документация </w:t>
      </w:r>
      <w:proofErr w:type="spellStart"/>
      <w:r w:rsidRPr="007D7A7B">
        <w:rPr>
          <w:b/>
          <w:sz w:val="28"/>
          <w:szCs w:val="28"/>
        </w:rPr>
        <w:t>бракеражной</w:t>
      </w:r>
      <w:proofErr w:type="spellEnd"/>
      <w:r w:rsidRPr="007D7A7B">
        <w:rPr>
          <w:b/>
          <w:sz w:val="28"/>
          <w:szCs w:val="28"/>
        </w:rPr>
        <w:t xml:space="preserve"> комиссии</w:t>
      </w:r>
    </w:p>
    <w:p w:rsidR="00C3520D" w:rsidRPr="007D7A7B" w:rsidRDefault="00C3520D" w:rsidP="00C3520D">
      <w:pPr>
        <w:jc w:val="both"/>
        <w:rPr>
          <w:sz w:val="28"/>
          <w:szCs w:val="28"/>
        </w:rPr>
      </w:pPr>
      <w:r w:rsidRPr="007D7A7B">
        <w:rPr>
          <w:b/>
          <w:sz w:val="28"/>
          <w:szCs w:val="28"/>
        </w:rPr>
        <w:t xml:space="preserve"> </w:t>
      </w:r>
      <w:r w:rsidRPr="007D7A7B">
        <w:rPr>
          <w:sz w:val="28"/>
          <w:szCs w:val="28"/>
        </w:rPr>
        <w:t>5.1</w:t>
      </w:r>
      <w:r w:rsidRPr="007D7A7B">
        <w:rPr>
          <w:b/>
          <w:sz w:val="28"/>
          <w:szCs w:val="28"/>
        </w:rPr>
        <w:t xml:space="preserve">. </w:t>
      </w:r>
      <w:r w:rsidRPr="007D7A7B">
        <w:rPr>
          <w:sz w:val="28"/>
          <w:szCs w:val="28"/>
        </w:rPr>
        <w:t xml:space="preserve">Результаты </w:t>
      </w:r>
      <w:proofErr w:type="spellStart"/>
      <w:r w:rsidRPr="007D7A7B">
        <w:rPr>
          <w:sz w:val="28"/>
          <w:szCs w:val="28"/>
        </w:rPr>
        <w:t>бракеражной</w:t>
      </w:r>
      <w:proofErr w:type="spellEnd"/>
      <w:r w:rsidRPr="007D7A7B">
        <w:rPr>
          <w:sz w:val="28"/>
          <w:szCs w:val="28"/>
        </w:rPr>
        <w:t xml:space="preserve"> пробы заносятся в </w:t>
      </w:r>
      <w:proofErr w:type="spellStart"/>
      <w:r w:rsidRPr="007D7A7B">
        <w:rPr>
          <w:sz w:val="28"/>
          <w:szCs w:val="28"/>
        </w:rPr>
        <w:t>бракеражный</w:t>
      </w:r>
      <w:proofErr w:type="spellEnd"/>
      <w:r w:rsidRPr="007D7A7B">
        <w:rPr>
          <w:sz w:val="28"/>
          <w:szCs w:val="28"/>
        </w:rPr>
        <w:t xml:space="preserve"> журнал установленного образца «Журнал бракеража готовой  продукции».</w:t>
      </w:r>
    </w:p>
    <w:p w:rsidR="00C3520D" w:rsidRPr="007D7A7B" w:rsidRDefault="00C3520D" w:rsidP="00C3520D">
      <w:pPr>
        <w:jc w:val="both"/>
        <w:rPr>
          <w:sz w:val="28"/>
          <w:szCs w:val="28"/>
        </w:rPr>
      </w:pPr>
      <w:r w:rsidRPr="007D7A7B">
        <w:rPr>
          <w:sz w:val="28"/>
          <w:szCs w:val="28"/>
        </w:rPr>
        <w:t xml:space="preserve">5.2. В </w:t>
      </w:r>
      <w:proofErr w:type="spellStart"/>
      <w:r w:rsidRPr="007D7A7B">
        <w:rPr>
          <w:sz w:val="28"/>
          <w:szCs w:val="28"/>
        </w:rPr>
        <w:t>бракеражном</w:t>
      </w:r>
      <w:proofErr w:type="spellEnd"/>
      <w:r w:rsidRPr="007D7A7B">
        <w:rPr>
          <w:sz w:val="28"/>
          <w:szCs w:val="28"/>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C3520D" w:rsidRPr="007D7A7B" w:rsidRDefault="00C3520D" w:rsidP="00C3520D">
      <w:pPr>
        <w:jc w:val="both"/>
        <w:rPr>
          <w:sz w:val="28"/>
          <w:szCs w:val="28"/>
        </w:rPr>
      </w:pPr>
      <w:r w:rsidRPr="007D7A7B">
        <w:rPr>
          <w:sz w:val="28"/>
          <w:szCs w:val="28"/>
        </w:rPr>
        <w:t xml:space="preserve">5.3. </w:t>
      </w:r>
      <w:proofErr w:type="spellStart"/>
      <w:r w:rsidRPr="007D7A7B">
        <w:rPr>
          <w:sz w:val="28"/>
          <w:szCs w:val="28"/>
        </w:rPr>
        <w:t>Бракеражный</w:t>
      </w:r>
      <w:proofErr w:type="spellEnd"/>
      <w:r w:rsidRPr="007D7A7B">
        <w:rPr>
          <w:sz w:val="28"/>
          <w:szCs w:val="28"/>
        </w:rPr>
        <w:t xml:space="preserve"> журнал должен быть пронумерован, прошнурован и скреплен   печатью учреждения,  хранится </w:t>
      </w:r>
      <w:proofErr w:type="spellStart"/>
      <w:r w:rsidRPr="007D7A7B">
        <w:rPr>
          <w:sz w:val="28"/>
          <w:szCs w:val="28"/>
        </w:rPr>
        <w:t>бракеражный</w:t>
      </w:r>
      <w:proofErr w:type="spellEnd"/>
      <w:r w:rsidRPr="007D7A7B">
        <w:rPr>
          <w:sz w:val="28"/>
          <w:szCs w:val="28"/>
        </w:rPr>
        <w:t xml:space="preserve"> журнал </w:t>
      </w:r>
      <w:r>
        <w:rPr>
          <w:sz w:val="28"/>
          <w:szCs w:val="28"/>
        </w:rPr>
        <w:t xml:space="preserve"> в столовой.</w:t>
      </w:r>
    </w:p>
    <w:p w:rsidR="00C3520D" w:rsidRPr="007D7A7B" w:rsidRDefault="00C3520D" w:rsidP="00C3520D">
      <w:pPr>
        <w:ind w:left="294" w:hanging="294"/>
        <w:jc w:val="both"/>
        <w:rPr>
          <w:sz w:val="28"/>
          <w:szCs w:val="28"/>
        </w:rPr>
      </w:pPr>
    </w:p>
    <w:p w:rsidR="00E208B3" w:rsidRDefault="00C3520D" w:rsidP="00E208B3">
      <w:pPr>
        <w:tabs>
          <w:tab w:val="left" w:pos="8070"/>
        </w:tabs>
        <w:rPr>
          <w:b/>
        </w:rPr>
      </w:pPr>
      <w:r>
        <w:rPr>
          <w:b/>
        </w:rPr>
        <w:lastRenderedPageBreak/>
        <w:t xml:space="preserve">  </w:t>
      </w:r>
      <w:r w:rsidRPr="000E25BF">
        <w:rPr>
          <w:b/>
        </w:rPr>
        <w:t xml:space="preserve">               </w:t>
      </w:r>
      <w:r w:rsidR="00975BFB">
        <w:rPr>
          <w:b/>
        </w:rPr>
        <w:t xml:space="preserve">                               </w:t>
      </w:r>
      <w:r w:rsidRPr="000E25BF">
        <w:rPr>
          <w:b/>
        </w:rPr>
        <w:t xml:space="preserve">                                    </w:t>
      </w:r>
    </w:p>
    <w:p w:rsidR="00E208B3" w:rsidRDefault="00E208B3" w:rsidP="00E208B3">
      <w:pPr>
        <w:tabs>
          <w:tab w:val="left" w:pos="8070"/>
        </w:tabs>
        <w:rPr>
          <w:b/>
        </w:rPr>
      </w:pPr>
    </w:p>
    <w:p w:rsidR="00460CA9" w:rsidRDefault="00E208B3" w:rsidP="00E208B3">
      <w:pPr>
        <w:tabs>
          <w:tab w:val="left" w:pos="8070"/>
        </w:tabs>
        <w:rPr>
          <w:b/>
        </w:rPr>
      </w:pPr>
      <w:r>
        <w:rPr>
          <w:b/>
        </w:rPr>
        <w:t xml:space="preserve">                                           </w:t>
      </w:r>
    </w:p>
    <w:p w:rsidR="00E208B3" w:rsidRDefault="00460CA9" w:rsidP="00E208B3">
      <w:pPr>
        <w:tabs>
          <w:tab w:val="left" w:pos="8070"/>
        </w:tabs>
        <w:rPr>
          <w:b/>
        </w:rPr>
      </w:pPr>
      <w:r>
        <w:rPr>
          <w:b/>
        </w:rPr>
        <w:t xml:space="preserve">                                                                                              </w:t>
      </w:r>
      <w:r w:rsidR="00E208B3" w:rsidRPr="000E25BF">
        <w:rPr>
          <w:b/>
        </w:rPr>
        <w:t>Приложение</w:t>
      </w:r>
      <w:r w:rsidR="00E208B3">
        <w:rPr>
          <w:b/>
        </w:rPr>
        <w:t xml:space="preserve"> к положению</w:t>
      </w:r>
    </w:p>
    <w:p w:rsidR="00E208B3" w:rsidRDefault="00E208B3" w:rsidP="00E208B3">
      <w:pPr>
        <w:tabs>
          <w:tab w:val="left" w:pos="8070"/>
        </w:tabs>
        <w:rPr>
          <w:b/>
        </w:rPr>
      </w:pPr>
      <w:r>
        <w:rPr>
          <w:b/>
        </w:rPr>
        <w:t xml:space="preserve">                                                                                              о </w:t>
      </w:r>
      <w:proofErr w:type="spellStart"/>
      <w:r>
        <w:rPr>
          <w:b/>
        </w:rPr>
        <w:t>бракеражной</w:t>
      </w:r>
      <w:proofErr w:type="spellEnd"/>
      <w:r>
        <w:rPr>
          <w:b/>
        </w:rPr>
        <w:t xml:space="preserve"> комиссии в школе</w:t>
      </w:r>
    </w:p>
    <w:p w:rsidR="00E208B3" w:rsidRDefault="00E208B3" w:rsidP="00E208B3">
      <w:pPr>
        <w:tabs>
          <w:tab w:val="left" w:pos="8070"/>
        </w:tabs>
        <w:rPr>
          <w:b/>
        </w:rPr>
      </w:pPr>
    </w:p>
    <w:p w:rsidR="00E208B3" w:rsidRPr="0050761C" w:rsidRDefault="00E208B3" w:rsidP="00E208B3">
      <w:pPr>
        <w:tabs>
          <w:tab w:val="left" w:pos="8070"/>
        </w:tabs>
        <w:rPr>
          <w:b/>
          <w:sz w:val="28"/>
          <w:szCs w:val="28"/>
        </w:rPr>
      </w:pPr>
      <w:r>
        <w:rPr>
          <w:b/>
        </w:rPr>
        <w:t xml:space="preserve">                       </w:t>
      </w:r>
      <w:r w:rsidRPr="0050761C">
        <w:rPr>
          <w:b/>
          <w:sz w:val="28"/>
          <w:szCs w:val="28"/>
        </w:rPr>
        <w:t>Методика органолептической оценки пищи</w:t>
      </w:r>
    </w:p>
    <w:p w:rsidR="00E208B3" w:rsidRPr="007D7A7B" w:rsidRDefault="00E208B3" w:rsidP="00E208B3">
      <w:pPr>
        <w:rPr>
          <w:b/>
          <w:sz w:val="28"/>
          <w:szCs w:val="28"/>
        </w:rPr>
      </w:pPr>
      <w:r w:rsidRPr="007D7A7B">
        <w:rPr>
          <w:b/>
          <w:sz w:val="28"/>
          <w:szCs w:val="28"/>
        </w:rPr>
        <w:t xml:space="preserve">1. Общие требования. </w:t>
      </w:r>
    </w:p>
    <w:p w:rsidR="00E208B3" w:rsidRPr="007D7A7B" w:rsidRDefault="00E208B3" w:rsidP="00E208B3">
      <w:pPr>
        <w:rPr>
          <w:sz w:val="28"/>
          <w:szCs w:val="28"/>
        </w:rPr>
      </w:pPr>
      <w:r w:rsidRPr="007D7A7B">
        <w:rPr>
          <w:sz w:val="28"/>
          <w:szCs w:val="28"/>
        </w:rPr>
        <w:t xml:space="preserve">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E208B3" w:rsidRPr="007D7A7B" w:rsidRDefault="00E208B3" w:rsidP="00E208B3">
      <w:pPr>
        <w:rPr>
          <w:sz w:val="28"/>
          <w:szCs w:val="28"/>
        </w:rPr>
      </w:pPr>
      <w:r w:rsidRPr="007D7A7B">
        <w:rPr>
          <w:sz w:val="28"/>
          <w:szCs w:val="28"/>
        </w:rPr>
        <w:t xml:space="preserve">1.2.  Затем определяется запах пищи. Запах определяется при затаённом дыхании. </w:t>
      </w:r>
      <w:proofErr w:type="gramStart"/>
      <w:r w:rsidRPr="007D7A7B">
        <w:rPr>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7D7A7B">
        <w:rPr>
          <w:sz w:val="28"/>
          <w:szCs w:val="28"/>
        </w:rPr>
        <w:t xml:space="preserve"> </w:t>
      </w:r>
      <w:proofErr w:type="gramStart"/>
      <w:r w:rsidRPr="007D7A7B">
        <w:rPr>
          <w:sz w:val="28"/>
          <w:szCs w:val="28"/>
        </w:rPr>
        <w:t>Специфический запах обозначается: селёдочный, чесночный, мятный, ванильный, нефтепродуктов и т.д.</w:t>
      </w:r>
      <w:proofErr w:type="gramEnd"/>
    </w:p>
    <w:p w:rsidR="00E208B3" w:rsidRPr="007D7A7B" w:rsidRDefault="00E208B3" w:rsidP="00E208B3">
      <w:pPr>
        <w:rPr>
          <w:sz w:val="28"/>
          <w:szCs w:val="28"/>
        </w:rPr>
      </w:pPr>
      <w:r w:rsidRPr="007D7A7B">
        <w:rPr>
          <w:sz w:val="28"/>
          <w:szCs w:val="28"/>
        </w:rPr>
        <w:t>1.3. Вкус пищи, как и запах, следует устанавливать при характерной для неё температуре.</w:t>
      </w:r>
    </w:p>
    <w:p w:rsidR="00E208B3" w:rsidRPr="007D7A7B" w:rsidRDefault="00E208B3" w:rsidP="00E208B3">
      <w:pPr>
        <w:rPr>
          <w:sz w:val="28"/>
          <w:szCs w:val="28"/>
        </w:rPr>
      </w:pPr>
      <w:r w:rsidRPr="007D7A7B">
        <w:rPr>
          <w:sz w:val="28"/>
          <w:szCs w:val="28"/>
        </w:rPr>
        <w:t xml:space="preserve">1.4. При    снятии    пробы    необходимо     выполнять    некоторые    правила </w:t>
      </w:r>
    </w:p>
    <w:p w:rsidR="00E208B3" w:rsidRPr="007D7A7B" w:rsidRDefault="00E208B3" w:rsidP="00E208B3">
      <w:pPr>
        <w:rPr>
          <w:sz w:val="28"/>
          <w:szCs w:val="28"/>
        </w:rPr>
      </w:pPr>
      <w:r w:rsidRPr="007D7A7B">
        <w:rPr>
          <w:sz w:val="28"/>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E208B3" w:rsidRPr="007D7A7B" w:rsidRDefault="00E208B3" w:rsidP="00E208B3">
      <w:pPr>
        <w:rPr>
          <w:b/>
          <w:sz w:val="28"/>
          <w:szCs w:val="28"/>
        </w:rPr>
      </w:pPr>
      <w:r w:rsidRPr="007D7A7B">
        <w:rPr>
          <w:b/>
          <w:sz w:val="28"/>
          <w:szCs w:val="28"/>
        </w:rPr>
        <w:t>2.</w:t>
      </w:r>
      <w:r w:rsidRPr="007D7A7B">
        <w:rPr>
          <w:sz w:val="28"/>
          <w:szCs w:val="28"/>
        </w:rPr>
        <w:t xml:space="preserve">  </w:t>
      </w:r>
      <w:r w:rsidRPr="007D7A7B">
        <w:rPr>
          <w:b/>
          <w:sz w:val="28"/>
          <w:szCs w:val="28"/>
        </w:rPr>
        <w:t>Органолептическая оценка первых блюд.</w:t>
      </w:r>
    </w:p>
    <w:p w:rsidR="00E208B3" w:rsidRPr="007D7A7B" w:rsidRDefault="00E208B3" w:rsidP="00E208B3">
      <w:pPr>
        <w:rPr>
          <w:sz w:val="28"/>
          <w:szCs w:val="28"/>
        </w:rPr>
      </w:pPr>
      <w:r w:rsidRPr="007D7A7B">
        <w:rPr>
          <w:sz w:val="28"/>
          <w:szCs w:val="28"/>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E208B3" w:rsidRPr="007D7A7B" w:rsidRDefault="00E208B3" w:rsidP="00E208B3">
      <w:pPr>
        <w:rPr>
          <w:sz w:val="28"/>
          <w:szCs w:val="28"/>
        </w:rPr>
      </w:pPr>
      <w:r w:rsidRPr="007D7A7B">
        <w:rPr>
          <w:sz w:val="28"/>
          <w:szCs w:val="28"/>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E208B3" w:rsidRPr="007D7A7B" w:rsidRDefault="00E208B3" w:rsidP="00E208B3">
      <w:pPr>
        <w:rPr>
          <w:sz w:val="28"/>
          <w:szCs w:val="28"/>
        </w:rPr>
      </w:pPr>
      <w:r w:rsidRPr="007D7A7B">
        <w:rPr>
          <w:sz w:val="28"/>
          <w:szCs w:val="28"/>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E208B3" w:rsidRPr="007D7A7B" w:rsidRDefault="00E208B3" w:rsidP="00E208B3">
      <w:pPr>
        <w:rPr>
          <w:sz w:val="28"/>
          <w:szCs w:val="28"/>
        </w:rPr>
      </w:pPr>
      <w:r w:rsidRPr="007D7A7B">
        <w:rPr>
          <w:sz w:val="28"/>
          <w:szCs w:val="28"/>
        </w:rPr>
        <w:t xml:space="preserve">2.4. При проверке </w:t>
      </w:r>
      <w:proofErr w:type="spellStart"/>
      <w:r w:rsidRPr="007D7A7B">
        <w:rPr>
          <w:sz w:val="28"/>
          <w:szCs w:val="28"/>
        </w:rPr>
        <w:t>пюреобразных</w:t>
      </w:r>
      <w:proofErr w:type="spellEnd"/>
      <w:r w:rsidRPr="007D7A7B">
        <w:rPr>
          <w:sz w:val="28"/>
          <w:szCs w:val="28"/>
        </w:rPr>
        <w:t xml:space="preserve"> супов пробу сливают тонкой струйкой из ложки в тарелку, отмечая густоту, однородность консистенции, наличие не протёртых частиц. Суп-пюре должен быть однородным по всей массе, без отслаивания жидкости на его поверхности.</w:t>
      </w:r>
    </w:p>
    <w:p w:rsidR="00E208B3" w:rsidRPr="007D7A7B" w:rsidRDefault="00E208B3" w:rsidP="00E208B3">
      <w:pPr>
        <w:rPr>
          <w:sz w:val="28"/>
          <w:szCs w:val="28"/>
        </w:rPr>
      </w:pPr>
      <w:r w:rsidRPr="007D7A7B">
        <w:rPr>
          <w:sz w:val="28"/>
          <w:szCs w:val="28"/>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У заправочных </w:t>
      </w:r>
      <w:r w:rsidRPr="007D7A7B">
        <w:rPr>
          <w:sz w:val="28"/>
          <w:szCs w:val="28"/>
        </w:rPr>
        <w:lastRenderedPageBreak/>
        <w:t>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208B3" w:rsidRPr="007D7A7B" w:rsidRDefault="00E208B3" w:rsidP="00E208B3">
      <w:pPr>
        <w:rPr>
          <w:sz w:val="28"/>
          <w:szCs w:val="28"/>
        </w:rPr>
      </w:pPr>
      <w:r w:rsidRPr="007D7A7B">
        <w:rPr>
          <w:sz w:val="28"/>
          <w:szCs w:val="28"/>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E208B3" w:rsidRPr="007D7A7B" w:rsidRDefault="00E208B3" w:rsidP="00E208B3">
      <w:pPr>
        <w:rPr>
          <w:b/>
          <w:sz w:val="28"/>
          <w:szCs w:val="28"/>
        </w:rPr>
      </w:pPr>
      <w:r w:rsidRPr="007D7A7B">
        <w:rPr>
          <w:b/>
          <w:sz w:val="28"/>
          <w:szCs w:val="28"/>
        </w:rPr>
        <w:t>3.  Органолептическая оценка вторых блюд.</w:t>
      </w:r>
    </w:p>
    <w:p w:rsidR="00E208B3" w:rsidRPr="007D7A7B" w:rsidRDefault="00E208B3" w:rsidP="00E208B3">
      <w:pPr>
        <w:rPr>
          <w:sz w:val="28"/>
          <w:szCs w:val="28"/>
        </w:rPr>
      </w:pPr>
      <w:r w:rsidRPr="007D7A7B">
        <w:rPr>
          <w:sz w:val="28"/>
          <w:szCs w:val="28"/>
        </w:rPr>
        <w:t>3.1. В блюдах, отпускаемых с гарниром и соусом, все составные части оцениваются отдельно. Оценка соусных блюд (гуляш, рагу) даётся общая.</w:t>
      </w:r>
    </w:p>
    <w:p w:rsidR="00E208B3" w:rsidRPr="007D7A7B" w:rsidRDefault="00E208B3" w:rsidP="00E208B3">
      <w:pPr>
        <w:rPr>
          <w:sz w:val="28"/>
          <w:szCs w:val="28"/>
        </w:rPr>
      </w:pPr>
      <w:r w:rsidRPr="007D7A7B">
        <w:rPr>
          <w:sz w:val="28"/>
          <w:szCs w:val="28"/>
        </w:rPr>
        <w:t>3.2. Мясо птицы должно быть мягким, сочным и легко отделяться от костей.</w:t>
      </w:r>
    </w:p>
    <w:p w:rsidR="00E208B3" w:rsidRPr="007D7A7B" w:rsidRDefault="00E208B3" w:rsidP="00E208B3">
      <w:pPr>
        <w:rPr>
          <w:sz w:val="28"/>
          <w:szCs w:val="28"/>
        </w:rPr>
      </w:pPr>
      <w:r w:rsidRPr="007D7A7B">
        <w:rPr>
          <w:sz w:val="28"/>
          <w:szCs w:val="28"/>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7D7A7B">
        <w:rPr>
          <w:sz w:val="28"/>
          <w:szCs w:val="28"/>
        </w:rPr>
        <w:t>с</w:t>
      </w:r>
      <w:proofErr w:type="gramEnd"/>
      <w:r w:rsidRPr="007D7A7B">
        <w:rPr>
          <w:sz w:val="28"/>
          <w:szCs w:val="28"/>
        </w:rPr>
        <w:t xml:space="preserve"> запланированной по меню, что позволяет выявить </w:t>
      </w:r>
      <w:proofErr w:type="spellStart"/>
      <w:r w:rsidRPr="007D7A7B">
        <w:rPr>
          <w:sz w:val="28"/>
          <w:szCs w:val="28"/>
        </w:rPr>
        <w:t>недовложение</w:t>
      </w:r>
      <w:proofErr w:type="spellEnd"/>
      <w:r w:rsidRPr="007D7A7B">
        <w:rPr>
          <w:sz w:val="28"/>
          <w:szCs w:val="28"/>
        </w:rPr>
        <w:t>.</w:t>
      </w:r>
    </w:p>
    <w:p w:rsidR="00E208B3" w:rsidRPr="007D7A7B" w:rsidRDefault="00E208B3" w:rsidP="00E208B3">
      <w:pPr>
        <w:rPr>
          <w:sz w:val="28"/>
          <w:szCs w:val="28"/>
        </w:rPr>
      </w:pPr>
      <w:r w:rsidRPr="007D7A7B">
        <w:rPr>
          <w:sz w:val="28"/>
          <w:szCs w:val="28"/>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E208B3" w:rsidRPr="007D7A7B" w:rsidRDefault="00E208B3" w:rsidP="00E208B3">
      <w:pPr>
        <w:rPr>
          <w:sz w:val="28"/>
          <w:szCs w:val="28"/>
        </w:rPr>
      </w:pPr>
      <w:r w:rsidRPr="007D7A7B">
        <w:rPr>
          <w:sz w:val="28"/>
          <w:szCs w:val="28"/>
        </w:rPr>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E208B3" w:rsidRPr="007D7A7B" w:rsidRDefault="00E208B3" w:rsidP="00E208B3">
      <w:pPr>
        <w:rPr>
          <w:sz w:val="28"/>
          <w:szCs w:val="28"/>
        </w:rPr>
      </w:pPr>
      <w:r w:rsidRPr="007D7A7B">
        <w:rPr>
          <w:sz w:val="28"/>
          <w:szCs w:val="28"/>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E208B3" w:rsidRPr="007D7A7B" w:rsidRDefault="00E208B3" w:rsidP="00E208B3">
      <w:pPr>
        <w:rPr>
          <w:sz w:val="28"/>
          <w:szCs w:val="28"/>
        </w:rPr>
      </w:pPr>
      <w:r w:rsidRPr="007D7A7B">
        <w:rPr>
          <w:sz w:val="28"/>
          <w:szCs w:val="28"/>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208B3" w:rsidRPr="007D7A7B" w:rsidRDefault="00E208B3" w:rsidP="00E208B3">
      <w:pPr>
        <w:pStyle w:val="ConsPlusTitle"/>
        <w:rPr>
          <w:sz w:val="28"/>
          <w:szCs w:val="28"/>
        </w:rPr>
      </w:pPr>
      <w:r w:rsidRPr="007D7A7B">
        <w:rPr>
          <w:rFonts w:ascii="Times New Roman" w:hAnsi="Times New Roman" w:cs="Times New Roman"/>
          <w:b w:val="0"/>
          <w:sz w:val="28"/>
          <w:szCs w:val="28"/>
        </w:rPr>
        <w:t>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3A578E" w:rsidRDefault="003A578E"/>
    <w:sectPr w:rsidR="003A578E" w:rsidSect="003A57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520D"/>
    <w:rsid w:val="001D62D0"/>
    <w:rsid w:val="00366547"/>
    <w:rsid w:val="00377528"/>
    <w:rsid w:val="00396C63"/>
    <w:rsid w:val="003A578E"/>
    <w:rsid w:val="00460CA9"/>
    <w:rsid w:val="00763C46"/>
    <w:rsid w:val="00904F6E"/>
    <w:rsid w:val="0096707F"/>
    <w:rsid w:val="00975BFB"/>
    <w:rsid w:val="00C3520D"/>
    <w:rsid w:val="00CA14B3"/>
    <w:rsid w:val="00CA3E94"/>
    <w:rsid w:val="00E20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2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3520D"/>
    <w:pPr>
      <w:spacing w:after="120"/>
      <w:ind w:left="283"/>
    </w:pPr>
  </w:style>
  <w:style w:type="character" w:customStyle="1" w:styleId="a4">
    <w:name w:val="Основной текст с отступом Знак"/>
    <w:basedOn w:val="a0"/>
    <w:link w:val="a3"/>
    <w:rsid w:val="00C3520D"/>
    <w:rPr>
      <w:rFonts w:ascii="Times New Roman" w:eastAsia="Times New Roman" w:hAnsi="Times New Roman" w:cs="Times New Roman"/>
      <w:sz w:val="24"/>
      <w:szCs w:val="24"/>
      <w:lang w:eastAsia="ru-RU"/>
    </w:rPr>
  </w:style>
  <w:style w:type="paragraph" w:styleId="2">
    <w:name w:val="Body Text Indent 2"/>
    <w:basedOn w:val="a"/>
    <w:link w:val="20"/>
    <w:rsid w:val="00C3520D"/>
    <w:pPr>
      <w:spacing w:after="120" w:line="480" w:lineRule="auto"/>
      <w:ind w:left="283"/>
    </w:pPr>
  </w:style>
  <w:style w:type="character" w:customStyle="1" w:styleId="20">
    <w:name w:val="Основной текст с отступом 2 Знак"/>
    <w:basedOn w:val="a0"/>
    <w:link w:val="2"/>
    <w:rsid w:val="00C3520D"/>
    <w:rPr>
      <w:rFonts w:ascii="Times New Roman" w:eastAsia="Times New Roman" w:hAnsi="Times New Roman" w:cs="Times New Roman"/>
      <w:sz w:val="24"/>
      <w:szCs w:val="24"/>
      <w:lang w:eastAsia="ru-RU"/>
    </w:rPr>
  </w:style>
  <w:style w:type="paragraph" w:styleId="a5">
    <w:name w:val="Body Text"/>
    <w:basedOn w:val="a"/>
    <w:link w:val="a6"/>
    <w:rsid w:val="00C3520D"/>
    <w:pPr>
      <w:spacing w:after="120"/>
    </w:pPr>
  </w:style>
  <w:style w:type="character" w:customStyle="1" w:styleId="a6">
    <w:name w:val="Основной текст Знак"/>
    <w:basedOn w:val="a0"/>
    <w:link w:val="a5"/>
    <w:rsid w:val="00C3520D"/>
    <w:rPr>
      <w:rFonts w:ascii="Times New Roman" w:eastAsia="Times New Roman" w:hAnsi="Times New Roman" w:cs="Times New Roman"/>
      <w:sz w:val="24"/>
      <w:szCs w:val="24"/>
      <w:lang w:eastAsia="ru-RU"/>
    </w:rPr>
  </w:style>
  <w:style w:type="paragraph" w:customStyle="1" w:styleId="ConsPlusTitle">
    <w:name w:val="ConsPlusTitle"/>
    <w:rsid w:val="00E208B3"/>
    <w:pPr>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Balloon Text"/>
    <w:basedOn w:val="a"/>
    <w:link w:val="a8"/>
    <w:uiPriority w:val="99"/>
    <w:semiHidden/>
    <w:unhideWhenUsed/>
    <w:rsid w:val="00975BFB"/>
    <w:rPr>
      <w:rFonts w:ascii="Tahoma" w:hAnsi="Tahoma" w:cs="Tahoma"/>
      <w:sz w:val="16"/>
      <w:szCs w:val="16"/>
    </w:rPr>
  </w:style>
  <w:style w:type="character" w:customStyle="1" w:styleId="a8">
    <w:name w:val="Текст выноски Знак"/>
    <w:basedOn w:val="a0"/>
    <w:link w:val="a7"/>
    <w:uiPriority w:val="99"/>
    <w:semiHidden/>
    <w:rsid w:val="00975BF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1176</Words>
  <Characters>6706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cp:lastModifiedBy>
  <cp:revision>10</cp:revision>
  <cp:lastPrinted>2018-02-19T13:31:00Z</cp:lastPrinted>
  <dcterms:created xsi:type="dcterms:W3CDTF">2017-09-21T05:46:00Z</dcterms:created>
  <dcterms:modified xsi:type="dcterms:W3CDTF">2021-04-05T11:18:00Z</dcterms:modified>
</cp:coreProperties>
</file>